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86D6DE" w14:textId="77777777" w:rsidR="00E36E93" w:rsidRDefault="00E36E93" w:rsidP="00E11D93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b/>
          <w:sz w:val="28"/>
          <w:szCs w:val="28"/>
        </w:rPr>
      </w:pPr>
    </w:p>
    <w:p w14:paraId="6F3219F2" w14:textId="1F9CC6E4" w:rsidR="00E11D93" w:rsidRPr="000D063F" w:rsidRDefault="00E11D93" w:rsidP="00E11D93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b/>
          <w:sz w:val="28"/>
          <w:szCs w:val="28"/>
        </w:rPr>
      </w:pPr>
      <w:r w:rsidRPr="005D3449">
        <w:rPr>
          <w:rFonts w:ascii="Calibri" w:hAnsi="Calibri" w:cs="Calibri"/>
          <w:b/>
          <w:sz w:val="28"/>
          <w:szCs w:val="28"/>
        </w:rPr>
        <w:t xml:space="preserve">Příloha č. </w:t>
      </w:r>
      <w:r>
        <w:rPr>
          <w:rFonts w:ascii="Calibri" w:hAnsi="Calibri" w:cs="Calibri"/>
          <w:b/>
          <w:sz w:val="28"/>
          <w:szCs w:val="28"/>
        </w:rPr>
        <w:t>2 zadávací dokumentace</w:t>
      </w:r>
      <w:r w:rsidRPr="005D3449">
        <w:rPr>
          <w:rFonts w:ascii="Calibri" w:hAnsi="Calibri" w:cs="Calibri"/>
          <w:b/>
          <w:sz w:val="28"/>
          <w:szCs w:val="28"/>
        </w:rPr>
        <w:t xml:space="preserve"> - </w:t>
      </w:r>
      <w:r>
        <w:rPr>
          <w:rFonts w:ascii="Calibri" w:hAnsi="Calibri" w:cs="Calibri"/>
          <w:b/>
          <w:sz w:val="28"/>
          <w:szCs w:val="28"/>
        </w:rPr>
        <w:t>Technické podmínky</w:t>
      </w:r>
    </w:p>
    <w:p w14:paraId="06B8E62A" w14:textId="77777777" w:rsidR="00FD7E8F" w:rsidRDefault="00FD7E8F" w:rsidP="00E11D93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701A5E95" w14:textId="696A9E48" w:rsidR="00E11D93" w:rsidRDefault="00E11D93" w:rsidP="00E11D93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  <w:r>
        <w:rPr>
          <w:rFonts w:ascii="Calibri" w:hAnsi="Calibri" w:cs="Calibri"/>
          <w:b/>
          <w:bCs/>
          <w:sz w:val="28"/>
          <w:szCs w:val="28"/>
          <w:u w:val="single"/>
        </w:rPr>
        <w:t xml:space="preserve">Název veřejné zakázky: </w:t>
      </w:r>
      <w:r w:rsidR="00360F2A" w:rsidRPr="00360F2A">
        <w:rPr>
          <w:rFonts w:ascii="Calibri" w:hAnsi="Calibri" w:cs="Calibri"/>
          <w:b/>
          <w:bCs/>
          <w:sz w:val="28"/>
          <w:szCs w:val="28"/>
          <w:u w:val="single"/>
        </w:rPr>
        <w:t>Dodávky odpadních pytlů a pytlů na prádlo</w:t>
      </w:r>
    </w:p>
    <w:p w14:paraId="1C6BD0B3" w14:textId="77777777" w:rsidR="00E11D93" w:rsidRDefault="00E11D93" w:rsidP="002B3AA8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DD8C105" w14:textId="77777777" w:rsidR="00E36E93" w:rsidRDefault="00E36E93" w:rsidP="002B3AA8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FE82239" w14:textId="72BDFE7C" w:rsidR="002B3AA8" w:rsidRPr="00E46D6F" w:rsidRDefault="002B3AA8" w:rsidP="002B3AA8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46D6F">
        <w:rPr>
          <w:rFonts w:asciiTheme="minorHAnsi" w:hAnsiTheme="minorHAnsi" w:cstheme="minorHAnsi"/>
          <w:b/>
          <w:bCs/>
          <w:sz w:val="22"/>
          <w:szCs w:val="22"/>
        </w:rPr>
        <w:t>Technické požadavky pro LDPE pytle:</w:t>
      </w:r>
    </w:p>
    <w:p w14:paraId="6004F9FD" w14:textId="77777777" w:rsidR="00E46D6F" w:rsidRPr="0078065D" w:rsidRDefault="00E46D6F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775D2B4" w14:textId="77777777" w:rsidR="002B3AA8" w:rsidRPr="0078065D" w:rsidRDefault="002B3AA8" w:rsidP="00E36E93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8065D">
        <w:rPr>
          <w:rFonts w:asciiTheme="minorHAnsi" w:hAnsiTheme="minorHAnsi" w:cstheme="minorHAnsi"/>
          <w:sz w:val="22"/>
          <w:szCs w:val="22"/>
        </w:rPr>
        <w:t xml:space="preserve">LDPE pytle musí být v požadovaném barevném provedení a rozměrech.  Z hlediska síly je parametr stanoven jako minimální.  </w:t>
      </w:r>
    </w:p>
    <w:p w14:paraId="3E210FBE" w14:textId="358B07AC" w:rsidR="002B3AA8" w:rsidRPr="0078065D" w:rsidRDefault="002B3AA8" w:rsidP="00E36E93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8065D">
        <w:rPr>
          <w:rFonts w:asciiTheme="minorHAnsi" w:hAnsiTheme="minorHAnsi" w:cstheme="minorHAnsi"/>
          <w:sz w:val="22"/>
          <w:szCs w:val="22"/>
        </w:rPr>
        <w:t xml:space="preserve">Pevnost sváru a materiálu – při manipulaci v rámci běžných pracovních podmínek anebo naplnění pytle nesmí dojít k jeho roztrhnutí, prasknutí, vysypání obsahu, popř. kontaminaci personálu; minimální nosnost pytlů o </w:t>
      </w:r>
      <w:r w:rsidR="00E36E93">
        <w:rPr>
          <w:rFonts w:asciiTheme="minorHAnsi" w:hAnsiTheme="minorHAnsi" w:cstheme="minorHAnsi"/>
          <w:sz w:val="22"/>
          <w:szCs w:val="22"/>
        </w:rPr>
        <w:t xml:space="preserve">min. </w:t>
      </w:r>
      <w:r w:rsidRPr="0078065D">
        <w:rPr>
          <w:rFonts w:asciiTheme="minorHAnsi" w:hAnsiTheme="minorHAnsi" w:cstheme="minorHAnsi"/>
          <w:sz w:val="22"/>
          <w:szCs w:val="22"/>
        </w:rPr>
        <w:t xml:space="preserve">rozměrech 700x1100 mm, musí být pro sílu 0,06 mm </w:t>
      </w:r>
      <w:r w:rsidR="00E36E93">
        <w:rPr>
          <w:rFonts w:asciiTheme="minorHAnsi" w:hAnsiTheme="minorHAnsi" w:cstheme="minorHAnsi"/>
          <w:sz w:val="22"/>
          <w:szCs w:val="22"/>
        </w:rPr>
        <w:t xml:space="preserve">min. </w:t>
      </w:r>
      <w:r w:rsidRPr="0078065D">
        <w:rPr>
          <w:rFonts w:asciiTheme="minorHAnsi" w:hAnsiTheme="minorHAnsi" w:cstheme="minorHAnsi"/>
          <w:sz w:val="22"/>
          <w:szCs w:val="22"/>
        </w:rPr>
        <w:t xml:space="preserve">20 kg, pro sílu 0,1 mm </w:t>
      </w:r>
      <w:r w:rsidR="00E36E93">
        <w:rPr>
          <w:rFonts w:asciiTheme="minorHAnsi" w:hAnsiTheme="minorHAnsi" w:cstheme="minorHAnsi"/>
          <w:sz w:val="22"/>
          <w:szCs w:val="22"/>
        </w:rPr>
        <w:t xml:space="preserve">min. </w:t>
      </w:r>
      <w:r w:rsidRPr="0078065D">
        <w:rPr>
          <w:rFonts w:asciiTheme="minorHAnsi" w:hAnsiTheme="minorHAnsi" w:cstheme="minorHAnsi"/>
          <w:sz w:val="22"/>
          <w:szCs w:val="22"/>
        </w:rPr>
        <w:t xml:space="preserve">25 kg, pro sílu 0,2 mm </w:t>
      </w:r>
      <w:r w:rsidR="00E36E93">
        <w:rPr>
          <w:rFonts w:asciiTheme="minorHAnsi" w:hAnsiTheme="minorHAnsi" w:cstheme="minorHAnsi"/>
          <w:sz w:val="22"/>
          <w:szCs w:val="22"/>
        </w:rPr>
        <w:t xml:space="preserve">min. </w:t>
      </w:r>
      <w:r w:rsidRPr="0078065D">
        <w:rPr>
          <w:rFonts w:asciiTheme="minorHAnsi" w:hAnsiTheme="minorHAnsi" w:cstheme="minorHAnsi"/>
          <w:sz w:val="22"/>
          <w:szCs w:val="22"/>
        </w:rPr>
        <w:t>30 kg.</w:t>
      </w:r>
    </w:p>
    <w:p w14:paraId="1565C963" w14:textId="77777777" w:rsidR="002B3AA8" w:rsidRPr="0078065D" w:rsidRDefault="002B3AA8" w:rsidP="00E36E93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8065D">
        <w:rPr>
          <w:rFonts w:asciiTheme="minorHAnsi" w:hAnsiTheme="minorHAnsi" w:cstheme="minorHAnsi"/>
          <w:sz w:val="22"/>
          <w:szCs w:val="22"/>
        </w:rPr>
        <w:t>Musí být vyrobeny z materiálu bez chlóru a změkčovadel; mohou být vyrobeny z recyklovaného materiálu</w:t>
      </w:r>
    </w:p>
    <w:p w14:paraId="7CEB9AE0" w14:textId="7B717E34" w:rsidR="002B3AA8" w:rsidRPr="0078065D" w:rsidRDefault="002B3AA8" w:rsidP="00E36E93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8065D">
        <w:rPr>
          <w:rFonts w:asciiTheme="minorHAnsi" w:hAnsiTheme="minorHAnsi" w:cstheme="minorHAnsi"/>
          <w:sz w:val="22"/>
          <w:szCs w:val="22"/>
        </w:rPr>
        <w:t>Zadavatel požaduje u níže uvedených pytlů 100</w:t>
      </w:r>
      <w:r w:rsidR="00EB546A">
        <w:rPr>
          <w:rFonts w:asciiTheme="minorHAnsi" w:hAnsiTheme="minorHAnsi" w:cstheme="minorHAnsi"/>
          <w:sz w:val="22"/>
          <w:szCs w:val="22"/>
        </w:rPr>
        <w:t xml:space="preserve"> </w:t>
      </w:r>
      <w:r w:rsidRPr="0078065D">
        <w:rPr>
          <w:rFonts w:asciiTheme="minorHAnsi" w:hAnsiTheme="minorHAnsi" w:cstheme="minorHAnsi"/>
          <w:sz w:val="22"/>
          <w:szCs w:val="22"/>
        </w:rPr>
        <w:t>% kontrolu sváru a akceptuje balení formou volně ložených pytlů v krabici.</w:t>
      </w:r>
    </w:p>
    <w:p w14:paraId="75A18140" w14:textId="41DF30E2" w:rsidR="002B3AA8" w:rsidRPr="0078065D" w:rsidRDefault="002B3AA8" w:rsidP="00E36E93">
      <w:pPr>
        <w:pStyle w:val="Odstavecseseznamem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8065D">
        <w:rPr>
          <w:rFonts w:asciiTheme="minorHAnsi" w:hAnsiTheme="minorHAnsi" w:cstheme="minorHAnsi"/>
          <w:sz w:val="22"/>
          <w:szCs w:val="22"/>
        </w:rPr>
        <w:t xml:space="preserve">LDPE pytel čirý </w:t>
      </w:r>
      <w:r w:rsidR="00E36E93">
        <w:rPr>
          <w:rFonts w:asciiTheme="minorHAnsi" w:hAnsiTheme="minorHAnsi" w:cstheme="minorHAnsi"/>
          <w:sz w:val="22"/>
          <w:szCs w:val="22"/>
        </w:rPr>
        <w:t xml:space="preserve">o min. rozměrech </w:t>
      </w:r>
      <w:r w:rsidRPr="0078065D">
        <w:rPr>
          <w:rFonts w:asciiTheme="minorHAnsi" w:hAnsiTheme="minorHAnsi" w:cstheme="minorHAnsi"/>
          <w:sz w:val="22"/>
          <w:szCs w:val="22"/>
        </w:rPr>
        <w:t xml:space="preserve">š.700x1100 mm, </w:t>
      </w:r>
      <w:r w:rsidR="00E36E93">
        <w:rPr>
          <w:rFonts w:asciiTheme="minorHAnsi" w:hAnsiTheme="minorHAnsi" w:cstheme="minorHAnsi"/>
          <w:sz w:val="22"/>
          <w:szCs w:val="22"/>
        </w:rPr>
        <w:t xml:space="preserve">min. </w:t>
      </w:r>
      <w:r w:rsidRPr="0078065D">
        <w:rPr>
          <w:rFonts w:asciiTheme="minorHAnsi" w:hAnsiTheme="minorHAnsi" w:cstheme="minorHAnsi"/>
          <w:sz w:val="22"/>
          <w:szCs w:val="22"/>
        </w:rPr>
        <w:t>200 my, max</w:t>
      </w:r>
      <w:r w:rsidR="00E36E93">
        <w:rPr>
          <w:rFonts w:asciiTheme="minorHAnsi" w:hAnsiTheme="minorHAnsi" w:cstheme="minorHAnsi"/>
          <w:sz w:val="22"/>
          <w:szCs w:val="22"/>
        </w:rPr>
        <w:t>.</w:t>
      </w:r>
      <w:r w:rsidRPr="0078065D">
        <w:rPr>
          <w:rFonts w:asciiTheme="minorHAnsi" w:hAnsiTheme="minorHAnsi" w:cstheme="minorHAnsi"/>
          <w:sz w:val="22"/>
          <w:szCs w:val="22"/>
        </w:rPr>
        <w:t xml:space="preserve"> do 50 ks v krabici</w:t>
      </w:r>
    </w:p>
    <w:p w14:paraId="5B0CE32D" w14:textId="1D8855CE" w:rsidR="002B3AA8" w:rsidRDefault="002B3AA8" w:rsidP="00E36E93">
      <w:pPr>
        <w:pStyle w:val="Odstavecseseznamem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8065D">
        <w:rPr>
          <w:rFonts w:asciiTheme="minorHAnsi" w:hAnsiTheme="minorHAnsi" w:cstheme="minorHAnsi"/>
          <w:sz w:val="22"/>
          <w:szCs w:val="22"/>
        </w:rPr>
        <w:t xml:space="preserve">LDPE pytel černý </w:t>
      </w:r>
      <w:r w:rsidR="00A1631E">
        <w:rPr>
          <w:rFonts w:asciiTheme="minorHAnsi" w:hAnsiTheme="minorHAnsi" w:cstheme="minorHAnsi"/>
          <w:sz w:val="22"/>
          <w:szCs w:val="22"/>
        </w:rPr>
        <w:t xml:space="preserve">s 2 druhy potisku (180103, 180102) </w:t>
      </w:r>
      <w:r w:rsidR="00E36E93" w:rsidRPr="00E36E93">
        <w:rPr>
          <w:rFonts w:asciiTheme="minorHAnsi" w:hAnsiTheme="minorHAnsi" w:cstheme="minorHAnsi"/>
          <w:sz w:val="22"/>
          <w:szCs w:val="22"/>
        </w:rPr>
        <w:t xml:space="preserve">o min. rozměrech </w:t>
      </w:r>
      <w:r w:rsidRPr="0078065D">
        <w:rPr>
          <w:rFonts w:asciiTheme="minorHAnsi" w:hAnsiTheme="minorHAnsi" w:cstheme="minorHAnsi"/>
          <w:sz w:val="22"/>
          <w:szCs w:val="22"/>
        </w:rPr>
        <w:t xml:space="preserve">š.700x1100 mm, </w:t>
      </w:r>
      <w:r w:rsidR="00E36E93">
        <w:rPr>
          <w:rFonts w:asciiTheme="minorHAnsi" w:hAnsiTheme="minorHAnsi" w:cstheme="minorHAnsi"/>
          <w:sz w:val="22"/>
          <w:szCs w:val="22"/>
        </w:rPr>
        <w:t xml:space="preserve">min. </w:t>
      </w:r>
      <w:r w:rsidRPr="0078065D">
        <w:rPr>
          <w:rFonts w:asciiTheme="minorHAnsi" w:hAnsiTheme="minorHAnsi" w:cstheme="minorHAnsi"/>
          <w:sz w:val="22"/>
          <w:szCs w:val="22"/>
        </w:rPr>
        <w:t>200 my, max</w:t>
      </w:r>
      <w:r w:rsidR="00E36E93">
        <w:rPr>
          <w:rFonts w:asciiTheme="minorHAnsi" w:hAnsiTheme="minorHAnsi" w:cstheme="minorHAnsi"/>
          <w:sz w:val="22"/>
          <w:szCs w:val="22"/>
        </w:rPr>
        <w:t>.</w:t>
      </w:r>
      <w:r w:rsidRPr="0078065D">
        <w:rPr>
          <w:rFonts w:asciiTheme="minorHAnsi" w:hAnsiTheme="minorHAnsi" w:cstheme="minorHAnsi"/>
          <w:sz w:val="22"/>
          <w:szCs w:val="22"/>
        </w:rPr>
        <w:t xml:space="preserve"> do 50 ks v</w:t>
      </w:r>
      <w:r w:rsidR="00E24A58">
        <w:rPr>
          <w:rFonts w:asciiTheme="minorHAnsi" w:hAnsiTheme="minorHAnsi" w:cstheme="minorHAnsi"/>
          <w:sz w:val="22"/>
          <w:szCs w:val="22"/>
        </w:rPr>
        <w:t> </w:t>
      </w:r>
      <w:r w:rsidRPr="0078065D">
        <w:rPr>
          <w:rFonts w:asciiTheme="minorHAnsi" w:hAnsiTheme="minorHAnsi" w:cstheme="minorHAnsi"/>
          <w:sz w:val="22"/>
          <w:szCs w:val="22"/>
        </w:rPr>
        <w:t>krabici</w:t>
      </w:r>
    </w:p>
    <w:p w14:paraId="5EFE7744" w14:textId="279B778D" w:rsidR="00E24A58" w:rsidRPr="00360F2A" w:rsidRDefault="00E24A58" w:rsidP="00E24A58">
      <w:pPr>
        <w:ind w:firstLine="708"/>
        <w:rPr>
          <w:rFonts w:asciiTheme="minorHAnsi" w:hAnsiTheme="minorHAnsi" w:cstheme="minorHAnsi"/>
          <w:sz w:val="22"/>
          <w:szCs w:val="22"/>
        </w:rPr>
      </w:pPr>
      <w:r w:rsidRPr="00360F2A">
        <w:rPr>
          <w:rFonts w:asciiTheme="minorHAnsi" w:hAnsiTheme="minorHAnsi" w:cstheme="minorHAnsi"/>
          <w:sz w:val="22"/>
          <w:szCs w:val="22"/>
        </w:rPr>
        <w:t>LDPE pytle čiré z primárního materiálu nebo z recyklátu</w:t>
      </w:r>
    </w:p>
    <w:p w14:paraId="18742E96" w14:textId="31631F5C" w:rsidR="002B3AA8" w:rsidRPr="00243A0F" w:rsidRDefault="00243A0F" w:rsidP="00E36E93">
      <w:pPr>
        <w:pStyle w:val="Standard"/>
        <w:numPr>
          <w:ilvl w:val="0"/>
          <w:numId w:val="1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LDPE pytel čirý s červeným pruhem uprostřed minimální šíře </w:t>
      </w:r>
      <w:r w:rsidRPr="003733C8">
        <w:rPr>
          <w:rFonts w:asciiTheme="minorHAnsi" w:hAnsiTheme="minorHAnsi" w:cstheme="minorHAnsi"/>
        </w:rPr>
        <w:t>pruhu 35</w:t>
      </w:r>
      <w:r w:rsidR="00EB546A">
        <w:rPr>
          <w:rFonts w:asciiTheme="minorHAnsi" w:hAnsiTheme="minorHAnsi" w:cstheme="minorHAnsi"/>
        </w:rPr>
        <w:t xml:space="preserve"> </w:t>
      </w:r>
      <w:r w:rsidRPr="003733C8">
        <w:rPr>
          <w:rFonts w:asciiTheme="minorHAnsi" w:hAnsiTheme="minorHAnsi" w:cstheme="minorHAnsi"/>
        </w:rPr>
        <w:t>cm</w:t>
      </w:r>
      <w:r>
        <w:rPr>
          <w:rFonts w:asciiTheme="minorHAnsi" w:hAnsiTheme="minorHAnsi" w:cstheme="minorHAnsi"/>
        </w:rPr>
        <w:t xml:space="preserve">+tisk v pruhu, </w:t>
      </w:r>
      <w:r w:rsidR="00E36E93" w:rsidRPr="00E36E93">
        <w:rPr>
          <w:rFonts w:asciiTheme="minorHAnsi" w:hAnsiTheme="minorHAnsi" w:cstheme="minorHAnsi"/>
        </w:rPr>
        <w:t xml:space="preserve">o min. rozměrech </w:t>
      </w:r>
      <w:r w:rsidRPr="009F63E2">
        <w:rPr>
          <w:rFonts w:asciiTheme="minorHAnsi" w:hAnsiTheme="minorHAnsi" w:cstheme="minorHAnsi"/>
          <w:sz w:val="24"/>
          <w:szCs w:val="24"/>
        </w:rPr>
        <w:t xml:space="preserve">š.700x1100 mm, </w:t>
      </w:r>
      <w:r w:rsidR="00E36E93">
        <w:rPr>
          <w:rFonts w:asciiTheme="minorHAnsi" w:hAnsiTheme="minorHAnsi" w:cstheme="minorHAnsi"/>
          <w:sz w:val="24"/>
          <w:szCs w:val="24"/>
        </w:rPr>
        <w:t xml:space="preserve">min. </w:t>
      </w:r>
      <w:r w:rsidRPr="009F63E2">
        <w:rPr>
          <w:rFonts w:asciiTheme="minorHAnsi" w:hAnsiTheme="minorHAnsi" w:cstheme="minorHAnsi"/>
          <w:sz w:val="24"/>
          <w:szCs w:val="24"/>
        </w:rPr>
        <w:t>100 my</w:t>
      </w:r>
      <w:r w:rsidR="002B3AA8" w:rsidRPr="00243A0F">
        <w:rPr>
          <w:rFonts w:asciiTheme="minorHAnsi" w:hAnsiTheme="minorHAnsi" w:cstheme="minorHAnsi"/>
        </w:rPr>
        <w:t>, max</w:t>
      </w:r>
      <w:r w:rsidR="00E36E93">
        <w:rPr>
          <w:rFonts w:asciiTheme="minorHAnsi" w:hAnsiTheme="minorHAnsi" w:cstheme="minorHAnsi"/>
        </w:rPr>
        <w:t>.</w:t>
      </w:r>
      <w:r w:rsidR="002B3AA8" w:rsidRPr="00243A0F">
        <w:rPr>
          <w:rFonts w:asciiTheme="minorHAnsi" w:hAnsiTheme="minorHAnsi" w:cstheme="minorHAnsi"/>
        </w:rPr>
        <w:t xml:space="preserve"> do 150 ks v krabici</w:t>
      </w:r>
    </w:p>
    <w:p w14:paraId="3C2BDFEC" w14:textId="585F3AFE" w:rsidR="002B3AA8" w:rsidRPr="0078065D" w:rsidRDefault="00E36E93" w:rsidP="00E36E93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 ostatních pytlů</w:t>
      </w:r>
      <w:r w:rsidR="002B3AA8" w:rsidRPr="0078065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zadavatel upřednostňuje balení</w:t>
      </w:r>
      <w:r w:rsidR="002B3AA8" w:rsidRPr="0078065D">
        <w:rPr>
          <w:rFonts w:asciiTheme="minorHAnsi" w:hAnsiTheme="minorHAnsi" w:cstheme="minorHAnsi"/>
          <w:sz w:val="22"/>
          <w:szCs w:val="22"/>
        </w:rPr>
        <w:t xml:space="preserve"> v rolích a musí být dodávány zabalené v kartonech, a to max. do 200 kusů. (při zachování podmínek bezpečnosti práce pro manipulaci s balením/kartonem) </w:t>
      </w:r>
    </w:p>
    <w:p w14:paraId="7A3A39BF" w14:textId="77777777" w:rsidR="002B3AA8" w:rsidRPr="0078065D" w:rsidRDefault="002B3AA8" w:rsidP="00E36E93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8065D">
        <w:rPr>
          <w:rFonts w:asciiTheme="minorHAnsi" w:hAnsiTheme="minorHAnsi" w:cstheme="minorHAnsi"/>
          <w:sz w:val="22"/>
          <w:szCs w:val="22"/>
        </w:rPr>
        <w:t>LDPE pytle balené v rolích se nesmí poškodit při odtrhávání jednotlivých kusů</w:t>
      </w:r>
    </w:p>
    <w:p w14:paraId="26C64C80" w14:textId="1713A5C0" w:rsidR="002B3AA8" w:rsidRDefault="002B3AA8" w:rsidP="00E36E93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46D6F">
        <w:rPr>
          <w:rFonts w:asciiTheme="minorHAnsi" w:hAnsiTheme="minorHAnsi" w:cstheme="minorHAnsi"/>
          <w:sz w:val="22"/>
          <w:szCs w:val="22"/>
        </w:rPr>
        <w:t>Minimální šíře červeného pruhu na žlutém LDPE pytli je 5 cm</w:t>
      </w:r>
    </w:p>
    <w:p w14:paraId="5B1227F9" w14:textId="4B356A7D" w:rsidR="00E24A58" w:rsidRPr="00360F2A" w:rsidRDefault="00E24A58" w:rsidP="00E36E93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60F2A">
        <w:rPr>
          <w:rFonts w:asciiTheme="minorHAnsi" w:hAnsiTheme="minorHAnsi" w:cstheme="minorHAnsi"/>
          <w:sz w:val="22"/>
          <w:szCs w:val="22"/>
        </w:rPr>
        <w:t>Pytle na prádlo z materiálu LDPE</w:t>
      </w:r>
    </w:p>
    <w:p w14:paraId="65178F70" w14:textId="77777777" w:rsidR="005C6A7E" w:rsidRPr="00E46D6F" w:rsidRDefault="005C6A7E" w:rsidP="00E36E93">
      <w:pPr>
        <w:pStyle w:val="Odstavecseseznamem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0718492" w14:textId="77777777" w:rsidR="002B3AA8" w:rsidRPr="0078065D" w:rsidRDefault="002B3AA8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DF7A61D" w14:textId="77777777" w:rsidR="002B3AA8" w:rsidRPr="0078065D" w:rsidRDefault="002B3AA8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0AC6E8A" w14:textId="77777777" w:rsidR="002B3AA8" w:rsidRPr="0078065D" w:rsidRDefault="002B3AA8" w:rsidP="002B3AA8">
      <w:pPr>
        <w:pStyle w:val="Standard"/>
        <w:spacing w:after="0" w:line="240" w:lineRule="auto"/>
        <w:rPr>
          <w:rFonts w:asciiTheme="minorHAnsi" w:hAnsiTheme="minorHAnsi" w:cstheme="minorHAnsi"/>
        </w:rPr>
      </w:pPr>
    </w:p>
    <w:p w14:paraId="07478341" w14:textId="77777777" w:rsidR="002B3AA8" w:rsidRDefault="002B3AA8" w:rsidP="002B3AA8">
      <w:pPr>
        <w:pStyle w:val="Standard"/>
        <w:spacing w:after="0" w:line="240" w:lineRule="auto"/>
        <w:rPr>
          <w:rFonts w:asciiTheme="minorHAnsi" w:hAnsiTheme="minorHAnsi" w:cstheme="minorHAnsi"/>
        </w:rPr>
      </w:pPr>
    </w:p>
    <w:p w14:paraId="4AD41D4A" w14:textId="77777777" w:rsidR="00E36E93" w:rsidRDefault="00E36E93" w:rsidP="002B3AA8">
      <w:pPr>
        <w:pStyle w:val="Standard"/>
        <w:spacing w:after="0" w:line="240" w:lineRule="auto"/>
        <w:rPr>
          <w:rFonts w:asciiTheme="minorHAnsi" w:hAnsiTheme="minorHAnsi" w:cstheme="minorHAnsi"/>
        </w:rPr>
      </w:pPr>
    </w:p>
    <w:p w14:paraId="7E8DF2F1" w14:textId="77777777" w:rsidR="00E36E93" w:rsidRDefault="00E36E93" w:rsidP="002B3AA8">
      <w:pPr>
        <w:pStyle w:val="Standard"/>
        <w:spacing w:after="0" w:line="240" w:lineRule="auto"/>
        <w:rPr>
          <w:rFonts w:asciiTheme="minorHAnsi" w:hAnsiTheme="minorHAnsi" w:cstheme="minorHAnsi"/>
        </w:rPr>
      </w:pPr>
    </w:p>
    <w:p w14:paraId="7ED67890" w14:textId="77777777" w:rsidR="00E36E93" w:rsidRDefault="00E36E93" w:rsidP="002B3AA8">
      <w:pPr>
        <w:pStyle w:val="Standard"/>
        <w:spacing w:after="0" w:line="240" w:lineRule="auto"/>
        <w:rPr>
          <w:rFonts w:asciiTheme="minorHAnsi" w:hAnsiTheme="minorHAnsi" w:cstheme="minorHAnsi"/>
        </w:rPr>
      </w:pPr>
    </w:p>
    <w:p w14:paraId="0B8B0DD0" w14:textId="77777777" w:rsidR="00E36E93" w:rsidRDefault="00E36E93" w:rsidP="002B3AA8">
      <w:pPr>
        <w:pStyle w:val="Standard"/>
        <w:spacing w:after="0" w:line="240" w:lineRule="auto"/>
        <w:rPr>
          <w:rFonts w:asciiTheme="minorHAnsi" w:hAnsiTheme="minorHAnsi" w:cstheme="minorHAnsi"/>
        </w:rPr>
      </w:pPr>
    </w:p>
    <w:p w14:paraId="694EA442" w14:textId="77777777" w:rsidR="00E36E93" w:rsidRDefault="00E36E93" w:rsidP="002B3AA8">
      <w:pPr>
        <w:pStyle w:val="Standard"/>
        <w:spacing w:after="0" w:line="240" w:lineRule="auto"/>
        <w:rPr>
          <w:rFonts w:asciiTheme="minorHAnsi" w:hAnsiTheme="minorHAnsi" w:cstheme="minorHAnsi"/>
        </w:rPr>
      </w:pPr>
    </w:p>
    <w:p w14:paraId="70EA1B92" w14:textId="77777777" w:rsidR="00E36E93" w:rsidRDefault="00E36E93" w:rsidP="002B3AA8">
      <w:pPr>
        <w:pStyle w:val="Standard"/>
        <w:spacing w:after="0" w:line="240" w:lineRule="auto"/>
        <w:rPr>
          <w:rFonts w:asciiTheme="minorHAnsi" w:hAnsiTheme="minorHAnsi" w:cstheme="minorHAnsi"/>
        </w:rPr>
      </w:pPr>
    </w:p>
    <w:p w14:paraId="46958FE4" w14:textId="77777777" w:rsidR="00E36E93" w:rsidRDefault="00E36E93" w:rsidP="002B3AA8">
      <w:pPr>
        <w:pStyle w:val="Standard"/>
        <w:spacing w:after="0" w:line="240" w:lineRule="auto"/>
        <w:rPr>
          <w:rFonts w:asciiTheme="minorHAnsi" w:hAnsiTheme="minorHAnsi" w:cstheme="minorHAnsi"/>
        </w:rPr>
      </w:pPr>
    </w:p>
    <w:p w14:paraId="0938B892" w14:textId="77777777" w:rsidR="002B3AA8" w:rsidRDefault="002B3AA8" w:rsidP="002B3AA8">
      <w:pPr>
        <w:pStyle w:val="Standard"/>
        <w:spacing w:after="0" w:line="240" w:lineRule="auto"/>
        <w:rPr>
          <w:rFonts w:asciiTheme="minorHAnsi" w:hAnsiTheme="minorHAnsi" w:cstheme="minorHAnsi"/>
          <w:b/>
          <w:bCs/>
        </w:rPr>
      </w:pPr>
    </w:p>
    <w:p w14:paraId="7E988F28" w14:textId="77777777" w:rsidR="002B3AA8" w:rsidRDefault="002B3AA8" w:rsidP="002B3AA8">
      <w:pPr>
        <w:pStyle w:val="Standard"/>
        <w:spacing w:after="0" w:line="240" w:lineRule="auto"/>
        <w:rPr>
          <w:rFonts w:asciiTheme="minorHAnsi" w:hAnsiTheme="minorHAnsi" w:cstheme="minorHAnsi"/>
          <w:b/>
          <w:bCs/>
        </w:rPr>
      </w:pPr>
    </w:p>
    <w:p w14:paraId="78EB2463" w14:textId="77777777" w:rsidR="002B3AA8" w:rsidRDefault="002B3AA8" w:rsidP="002B3AA8">
      <w:pPr>
        <w:pStyle w:val="Standard"/>
        <w:spacing w:after="0" w:line="240" w:lineRule="auto"/>
        <w:rPr>
          <w:rFonts w:asciiTheme="minorHAnsi" w:hAnsiTheme="minorHAnsi" w:cstheme="minorHAnsi"/>
          <w:b/>
          <w:bCs/>
        </w:rPr>
      </w:pPr>
    </w:p>
    <w:p w14:paraId="7D71D691" w14:textId="77777777" w:rsidR="002B3AA8" w:rsidRDefault="002B3AA8" w:rsidP="002B3AA8">
      <w:pPr>
        <w:pStyle w:val="Standard"/>
        <w:spacing w:after="0" w:line="240" w:lineRule="auto"/>
        <w:rPr>
          <w:rFonts w:asciiTheme="minorHAnsi" w:hAnsiTheme="minorHAnsi" w:cstheme="minorHAnsi"/>
          <w:b/>
          <w:bCs/>
        </w:rPr>
      </w:pPr>
    </w:p>
    <w:p w14:paraId="268CD0A9" w14:textId="77777777" w:rsidR="00FD7E8F" w:rsidRDefault="00FD7E8F" w:rsidP="002B3AA8">
      <w:pPr>
        <w:pStyle w:val="Standard"/>
        <w:spacing w:after="0" w:line="240" w:lineRule="auto"/>
        <w:rPr>
          <w:rFonts w:asciiTheme="minorHAnsi" w:hAnsiTheme="minorHAnsi" w:cstheme="minorHAnsi"/>
          <w:b/>
          <w:bCs/>
        </w:rPr>
      </w:pPr>
    </w:p>
    <w:p w14:paraId="5D831A25" w14:textId="7E629220" w:rsidR="002B3AA8" w:rsidRDefault="002B3AA8" w:rsidP="002B3AA8">
      <w:pPr>
        <w:pStyle w:val="Standard"/>
        <w:spacing w:after="0" w:line="240" w:lineRule="auto"/>
        <w:rPr>
          <w:rFonts w:asciiTheme="minorHAnsi" w:hAnsiTheme="minorHAnsi" w:cstheme="minorHAnsi"/>
          <w:b/>
          <w:bCs/>
        </w:rPr>
      </w:pPr>
      <w:r w:rsidRPr="002B3AA8">
        <w:rPr>
          <w:rFonts w:asciiTheme="minorHAnsi" w:hAnsiTheme="minorHAnsi" w:cstheme="minorHAnsi"/>
          <w:b/>
          <w:bCs/>
        </w:rPr>
        <w:t>Potisk vybraných pytlů:</w:t>
      </w:r>
    </w:p>
    <w:p w14:paraId="3901CD23" w14:textId="77777777" w:rsidR="00E46D6F" w:rsidRPr="002B3AA8" w:rsidRDefault="00E46D6F" w:rsidP="002B3AA8">
      <w:pPr>
        <w:pStyle w:val="Standard"/>
        <w:spacing w:after="0" w:line="240" w:lineRule="auto"/>
        <w:rPr>
          <w:rFonts w:asciiTheme="minorHAnsi" w:hAnsiTheme="minorHAnsi" w:cstheme="minorHAnsi"/>
          <w:b/>
          <w:bCs/>
        </w:rPr>
      </w:pPr>
    </w:p>
    <w:p w14:paraId="098EECDD" w14:textId="77777777" w:rsidR="002B3AA8" w:rsidRDefault="002B3AA8" w:rsidP="002B3AA8">
      <w:pPr>
        <w:pStyle w:val="Standard"/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Zadavatel požaduje u níže uvedených pytlů potisk štítku, viz. obrázek.</w:t>
      </w:r>
    </w:p>
    <w:p w14:paraId="4B219195" w14:textId="77777777" w:rsidR="002B3AA8" w:rsidRDefault="002B3AA8" w:rsidP="002B3AA8">
      <w:pPr>
        <w:pStyle w:val="Standard"/>
        <w:spacing w:after="0" w:line="240" w:lineRule="auto"/>
        <w:rPr>
          <w:rFonts w:asciiTheme="minorHAnsi" w:hAnsiTheme="minorHAnsi" w:cstheme="minorHAnsi"/>
        </w:rPr>
      </w:pPr>
    </w:p>
    <w:p w14:paraId="61DADCEA" w14:textId="3922D7EC" w:rsidR="002B3AA8" w:rsidRPr="003733C8" w:rsidRDefault="002B3AA8" w:rsidP="00E36E93">
      <w:pPr>
        <w:pStyle w:val="Standard"/>
        <w:numPr>
          <w:ilvl w:val="0"/>
          <w:numId w:val="1"/>
        </w:numPr>
        <w:spacing w:after="0"/>
        <w:rPr>
          <w:rFonts w:asciiTheme="minorHAnsi" w:hAnsiTheme="minorHAnsi" w:cstheme="minorHAnsi"/>
        </w:rPr>
      </w:pPr>
      <w:r w:rsidRPr="003733C8">
        <w:rPr>
          <w:rFonts w:asciiTheme="minorHAnsi" w:hAnsiTheme="minorHAnsi" w:cstheme="minorHAnsi"/>
        </w:rPr>
        <w:t>LDPE pytel</w:t>
      </w:r>
      <w:r w:rsidR="00243A0F" w:rsidRPr="003733C8">
        <w:rPr>
          <w:rFonts w:asciiTheme="minorHAnsi" w:hAnsiTheme="minorHAnsi" w:cstheme="minorHAnsi"/>
        </w:rPr>
        <w:t xml:space="preserve"> čirý s </w:t>
      </w:r>
      <w:r w:rsidRPr="003733C8">
        <w:rPr>
          <w:rFonts w:asciiTheme="minorHAnsi" w:hAnsiTheme="minorHAnsi" w:cstheme="minorHAnsi"/>
        </w:rPr>
        <w:t>červený</w:t>
      </w:r>
      <w:r w:rsidR="00243A0F" w:rsidRPr="003733C8">
        <w:rPr>
          <w:rFonts w:asciiTheme="minorHAnsi" w:hAnsiTheme="minorHAnsi" w:cstheme="minorHAnsi"/>
        </w:rPr>
        <w:t xml:space="preserve">m pruhem uprostřed minimální šíře pruhu </w:t>
      </w:r>
      <w:r w:rsidR="003733C8" w:rsidRPr="003733C8">
        <w:rPr>
          <w:rFonts w:asciiTheme="minorHAnsi" w:hAnsiTheme="minorHAnsi" w:cstheme="minorHAnsi"/>
        </w:rPr>
        <w:t>35</w:t>
      </w:r>
      <w:r w:rsidR="00B55DDB" w:rsidRPr="003733C8">
        <w:rPr>
          <w:rFonts w:asciiTheme="minorHAnsi" w:hAnsiTheme="minorHAnsi" w:cstheme="minorHAnsi"/>
        </w:rPr>
        <w:t xml:space="preserve"> </w:t>
      </w:r>
      <w:r w:rsidR="00243A0F" w:rsidRPr="003733C8">
        <w:rPr>
          <w:rFonts w:asciiTheme="minorHAnsi" w:hAnsiTheme="minorHAnsi" w:cstheme="minorHAnsi"/>
        </w:rPr>
        <w:t>cm</w:t>
      </w:r>
      <w:r w:rsidRPr="003733C8">
        <w:rPr>
          <w:rFonts w:asciiTheme="minorHAnsi" w:hAnsiTheme="minorHAnsi" w:cstheme="minorHAnsi"/>
        </w:rPr>
        <w:t>+tisk</w:t>
      </w:r>
      <w:r w:rsidR="00243A0F" w:rsidRPr="003733C8">
        <w:rPr>
          <w:rFonts w:asciiTheme="minorHAnsi" w:hAnsiTheme="minorHAnsi" w:cstheme="minorHAnsi"/>
        </w:rPr>
        <w:t xml:space="preserve"> v pruhu</w:t>
      </w:r>
      <w:r w:rsidRPr="003733C8">
        <w:rPr>
          <w:rFonts w:asciiTheme="minorHAnsi" w:hAnsiTheme="minorHAnsi" w:cstheme="minorHAnsi"/>
        </w:rPr>
        <w:t xml:space="preserve">, </w:t>
      </w:r>
      <w:r w:rsidR="00FD7E8F">
        <w:rPr>
          <w:rFonts w:asciiTheme="minorHAnsi" w:hAnsiTheme="minorHAnsi" w:cstheme="minorHAnsi"/>
        </w:rPr>
        <w:t xml:space="preserve">min. rozměry </w:t>
      </w:r>
      <w:r w:rsidRPr="003733C8">
        <w:rPr>
          <w:rFonts w:asciiTheme="minorHAnsi" w:hAnsiTheme="minorHAnsi" w:cstheme="minorHAnsi"/>
          <w:sz w:val="24"/>
          <w:szCs w:val="24"/>
        </w:rPr>
        <w:t xml:space="preserve">š.700x1100 mm, </w:t>
      </w:r>
      <w:r w:rsidR="00FD7E8F">
        <w:rPr>
          <w:rFonts w:asciiTheme="minorHAnsi" w:hAnsiTheme="minorHAnsi" w:cstheme="minorHAnsi"/>
          <w:sz w:val="24"/>
          <w:szCs w:val="24"/>
        </w:rPr>
        <w:t xml:space="preserve">min. </w:t>
      </w:r>
      <w:r w:rsidRPr="003733C8">
        <w:rPr>
          <w:rFonts w:asciiTheme="minorHAnsi" w:hAnsiTheme="minorHAnsi" w:cstheme="minorHAnsi"/>
          <w:sz w:val="24"/>
          <w:szCs w:val="24"/>
        </w:rPr>
        <w:t>100 my</w:t>
      </w:r>
    </w:p>
    <w:p w14:paraId="2459EA68" w14:textId="5B9A6592" w:rsidR="002B3AA8" w:rsidRPr="003733C8" w:rsidRDefault="002B3AA8" w:rsidP="00E36E93">
      <w:pPr>
        <w:pStyle w:val="Standard"/>
        <w:numPr>
          <w:ilvl w:val="0"/>
          <w:numId w:val="1"/>
        </w:numPr>
        <w:spacing w:after="0"/>
        <w:rPr>
          <w:rFonts w:asciiTheme="minorHAnsi" w:hAnsiTheme="minorHAnsi" w:cstheme="minorHAnsi"/>
        </w:rPr>
      </w:pPr>
      <w:r w:rsidRPr="003733C8">
        <w:rPr>
          <w:rFonts w:asciiTheme="minorHAnsi" w:hAnsiTheme="minorHAnsi" w:cstheme="minorHAnsi"/>
        </w:rPr>
        <w:t>LDPE pytel</w:t>
      </w:r>
      <w:r w:rsidR="00243A0F" w:rsidRPr="003733C8">
        <w:rPr>
          <w:rFonts w:asciiTheme="minorHAnsi" w:hAnsiTheme="minorHAnsi" w:cstheme="minorHAnsi"/>
        </w:rPr>
        <w:t xml:space="preserve"> čirý s </w:t>
      </w:r>
      <w:r w:rsidRPr="003733C8">
        <w:rPr>
          <w:rFonts w:asciiTheme="minorHAnsi" w:hAnsiTheme="minorHAnsi" w:cstheme="minorHAnsi"/>
        </w:rPr>
        <w:t>modrý</w:t>
      </w:r>
      <w:r w:rsidR="00243A0F" w:rsidRPr="003733C8">
        <w:rPr>
          <w:rFonts w:asciiTheme="minorHAnsi" w:hAnsiTheme="minorHAnsi" w:cstheme="minorHAnsi"/>
        </w:rPr>
        <w:t xml:space="preserve">m pruhem uprostřed minimální šíře pruhu </w:t>
      </w:r>
      <w:r w:rsidR="003733C8" w:rsidRPr="003733C8">
        <w:rPr>
          <w:rFonts w:asciiTheme="minorHAnsi" w:hAnsiTheme="minorHAnsi" w:cstheme="minorHAnsi"/>
        </w:rPr>
        <w:t xml:space="preserve">35 </w:t>
      </w:r>
      <w:r w:rsidR="00243A0F" w:rsidRPr="003733C8">
        <w:rPr>
          <w:rFonts w:asciiTheme="minorHAnsi" w:hAnsiTheme="minorHAnsi" w:cstheme="minorHAnsi"/>
        </w:rPr>
        <w:t>cm+tisk v pruhu</w:t>
      </w:r>
      <w:r w:rsidRPr="003733C8">
        <w:rPr>
          <w:rFonts w:asciiTheme="minorHAnsi" w:hAnsiTheme="minorHAnsi" w:cstheme="minorHAnsi"/>
        </w:rPr>
        <w:t xml:space="preserve">, </w:t>
      </w:r>
      <w:r w:rsidR="00FD7E8F">
        <w:rPr>
          <w:rFonts w:asciiTheme="minorHAnsi" w:hAnsiTheme="minorHAnsi" w:cstheme="minorHAnsi"/>
        </w:rPr>
        <w:t xml:space="preserve">min. rozměry </w:t>
      </w:r>
      <w:r w:rsidRPr="003733C8">
        <w:rPr>
          <w:rFonts w:asciiTheme="minorHAnsi" w:hAnsiTheme="minorHAnsi" w:cstheme="minorHAnsi"/>
          <w:sz w:val="24"/>
          <w:szCs w:val="24"/>
        </w:rPr>
        <w:t xml:space="preserve">š.700x1100 mm, </w:t>
      </w:r>
      <w:r w:rsidR="00FD7E8F">
        <w:rPr>
          <w:rFonts w:asciiTheme="minorHAnsi" w:hAnsiTheme="minorHAnsi" w:cstheme="minorHAnsi"/>
          <w:sz w:val="24"/>
          <w:szCs w:val="24"/>
        </w:rPr>
        <w:t xml:space="preserve">min. </w:t>
      </w:r>
      <w:r w:rsidRPr="003733C8">
        <w:rPr>
          <w:rFonts w:asciiTheme="minorHAnsi" w:hAnsiTheme="minorHAnsi" w:cstheme="minorHAnsi"/>
          <w:sz w:val="24"/>
          <w:szCs w:val="24"/>
        </w:rPr>
        <w:t>100 my</w:t>
      </w:r>
    </w:p>
    <w:p w14:paraId="52B50EAD" w14:textId="34B28FB5" w:rsidR="005C6A7E" w:rsidRPr="003733C8" w:rsidRDefault="005C6A7E" w:rsidP="00E36E93">
      <w:pPr>
        <w:pStyle w:val="Standard"/>
        <w:numPr>
          <w:ilvl w:val="0"/>
          <w:numId w:val="1"/>
        </w:numPr>
        <w:spacing w:after="0"/>
        <w:rPr>
          <w:rFonts w:asciiTheme="minorHAnsi" w:hAnsiTheme="minorHAnsi" w:cstheme="minorHAnsi"/>
        </w:rPr>
      </w:pPr>
      <w:r w:rsidRPr="003733C8">
        <w:rPr>
          <w:rFonts w:asciiTheme="minorHAnsi" w:hAnsiTheme="minorHAnsi" w:cstheme="minorHAnsi"/>
        </w:rPr>
        <w:t>Veškerý potisk štítků musí být na bílém podkladu</w:t>
      </w:r>
    </w:p>
    <w:p w14:paraId="489020FE" w14:textId="7E23A890" w:rsidR="005C6A7E" w:rsidRPr="003733C8" w:rsidRDefault="005C6A7E" w:rsidP="00E36E93">
      <w:pPr>
        <w:pStyle w:val="Standard"/>
        <w:numPr>
          <w:ilvl w:val="0"/>
          <w:numId w:val="1"/>
        </w:numPr>
        <w:spacing w:after="0"/>
        <w:rPr>
          <w:rFonts w:asciiTheme="minorHAnsi" w:hAnsiTheme="minorHAnsi" w:cstheme="minorHAnsi"/>
        </w:rPr>
      </w:pPr>
      <w:r w:rsidRPr="003733C8">
        <w:rPr>
          <w:rFonts w:asciiTheme="minorHAnsi" w:hAnsiTheme="minorHAnsi" w:cstheme="minorHAnsi"/>
        </w:rPr>
        <w:t>Hmotnost odpadu prosím všude předvyplnit 3 – 6 – 9 kg</w:t>
      </w:r>
    </w:p>
    <w:p w14:paraId="2AAD67B8" w14:textId="77777777" w:rsidR="002B3AA8" w:rsidRDefault="002B3AA8" w:rsidP="002B3AA8">
      <w:pPr>
        <w:pStyle w:val="Standard"/>
        <w:spacing w:after="0" w:line="240" w:lineRule="auto"/>
        <w:rPr>
          <w:rFonts w:asciiTheme="minorHAnsi" w:hAnsiTheme="minorHAnsi" w:cstheme="minorHAnsi"/>
        </w:rPr>
      </w:pPr>
    </w:p>
    <w:p w14:paraId="6ED82338" w14:textId="77777777" w:rsidR="002B3AA8" w:rsidRDefault="002B3AA8" w:rsidP="002B3AA8">
      <w:pPr>
        <w:rPr>
          <w:rFonts w:ascii="Calibri" w:hAnsi="Calibri" w:cs="Calibri"/>
          <w:color w:val="000000"/>
          <w:sz w:val="22"/>
          <w:szCs w:val="22"/>
        </w:rPr>
      </w:pPr>
      <w:r>
        <w:rPr>
          <w:noProof/>
          <w14:ligatures w14:val="standardContextual"/>
        </w:rPr>
        <w:drawing>
          <wp:inline distT="0" distB="0" distL="0" distR="0" wp14:anchorId="69714BC7" wp14:editId="207D2093">
            <wp:extent cx="4648200" cy="6262545"/>
            <wp:effectExtent l="0" t="0" r="0" b="5080"/>
            <wp:docPr id="8" name="Obrázek 7">
              <a:extLst xmlns:a="http://schemas.openxmlformats.org/drawingml/2006/main">
                <a:ext uri="{FF2B5EF4-FFF2-40B4-BE49-F238E27FC236}">
                  <a16:creationId xmlns:a16="http://schemas.microsoft.com/office/drawing/2014/main" id="{C38A4C5C-3F89-70E6-BF7F-F5D697CEC8B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ázek 7">
                      <a:extLst>
                        <a:ext uri="{FF2B5EF4-FFF2-40B4-BE49-F238E27FC236}">
                          <a16:creationId xmlns:a16="http://schemas.microsoft.com/office/drawing/2014/main" id="{C38A4C5C-3F89-70E6-BF7F-F5D697CEC8B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262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B3AA8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64DC7C65" w14:textId="77777777" w:rsidR="002B3AA8" w:rsidRPr="002B3AA8" w:rsidRDefault="002B3AA8" w:rsidP="002B3AA8">
      <w:pPr>
        <w:rPr>
          <w:rFonts w:ascii="Calibri" w:hAnsi="Calibri" w:cs="Calibri"/>
          <w:color w:val="000000"/>
          <w:sz w:val="22"/>
          <w:szCs w:val="22"/>
        </w:rPr>
      </w:pPr>
    </w:p>
    <w:p w14:paraId="1DF1BACE" w14:textId="77777777" w:rsidR="002B3AA8" w:rsidRDefault="002B3AA8" w:rsidP="002B3AA8">
      <w:pPr>
        <w:pStyle w:val="Odstavecseseznamem"/>
        <w:rPr>
          <w:rFonts w:ascii="Calibri" w:hAnsi="Calibri" w:cs="Calibri"/>
          <w:color w:val="000000"/>
          <w:sz w:val="22"/>
          <w:szCs w:val="22"/>
        </w:rPr>
      </w:pPr>
    </w:p>
    <w:p w14:paraId="7BB7BA9C" w14:textId="77777777" w:rsidR="002B3AA8" w:rsidRDefault="002B3AA8" w:rsidP="002B3AA8">
      <w:pPr>
        <w:rPr>
          <w:rFonts w:ascii="Calibri" w:hAnsi="Calibri" w:cs="Calibri"/>
          <w:color w:val="000000"/>
          <w:sz w:val="22"/>
          <w:szCs w:val="22"/>
        </w:rPr>
      </w:pPr>
    </w:p>
    <w:p w14:paraId="472F48DF" w14:textId="77777777" w:rsidR="00360F2A" w:rsidRDefault="00360F2A" w:rsidP="002B3AA8">
      <w:pPr>
        <w:rPr>
          <w:rFonts w:ascii="Calibri" w:hAnsi="Calibri" w:cs="Calibri"/>
          <w:color w:val="000000"/>
          <w:sz w:val="22"/>
          <w:szCs w:val="22"/>
        </w:rPr>
      </w:pPr>
    </w:p>
    <w:p w14:paraId="70FA93EA" w14:textId="6A3E3903" w:rsidR="00E46D6F" w:rsidRPr="00E46D6F" w:rsidRDefault="00E46D6F" w:rsidP="00E46D6F">
      <w:pPr>
        <w:pStyle w:val="Odstavecseseznamem"/>
        <w:numPr>
          <w:ilvl w:val="0"/>
          <w:numId w:val="1"/>
        </w:numPr>
        <w:rPr>
          <w:rFonts w:ascii="Calibri" w:hAnsi="Calibri" w:cs="Calibri"/>
          <w:color w:val="000000"/>
          <w:sz w:val="22"/>
          <w:szCs w:val="22"/>
        </w:rPr>
      </w:pPr>
      <w:r w:rsidRPr="00E46D6F">
        <w:rPr>
          <w:rFonts w:ascii="Calibri" w:hAnsi="Calibri" w:cs="Calibri"/>
          <w:color w:val="000000"/>
          <w:sz w:val="22"/>
          <w:szCs w:val="22"/>
        </w:rPr>
        <w:t xml:space="preserve">LDPE pytel </w:t>
      </w:r>
      <w:r w:rsidR="00FA43C7">
        <w:rPr>
          <w:rFonts w:ascii="Calibri" w:hAnsi="Calibri" w:cs="Calibri"/>
          <w:color w:val="000000"/>
          <w:sz w:val="22"/>
          <w:szCs w:val="22"/>
        </w:rPr>
        <w:t>–</w:t>
      </w:r>
      <w:r w:rsidRPr="00E46D6F">
        <w:rPr>
          <w:rFonts w:ascii="Calibri" w:hAnsi="Calibri" w:cs="Calibri"/>
          <w:color w:val="000000"/>
          <w:sz w:val="22"/>
          <w:szCs w:val="22"/>
        </w:rPr>
        <w:t xml:space="preserve"> černý</w:t>
      </w:r>
      <w:r w:rsidR="00FA43C7">
        <w:rPr>
          <w:rFonts w:ascii="Calibri" w:hAnsi="Calibri" w:cs="Calibri"/>
          <w:color w:val="000000"/>
          <w:sz w:val="22"/>
          <w:szCs w:val="22"/>
        </w:rPr>
        <w:t xml:space="preserve"> + tisk</w:t>
      </w:r>
      <w:r w:rsidRPr="00E46D6F">
        <w:rPr>
          <w:rFonts w:ascii="Calibri" w:hAnsi="Calibri" w:cs="Calibri"/>
          <w:color w:val="000000"/>
          <w:sz w:val="22"/>
          <w:szCs w:val="22"/>
        </w:rPr>
        <w:t xml:space="preserve">, </w:t>
      </w:r>
      <w:r w:rsidR="006E55AB">
        <w:rPr>
          <w:rFonts w:ascii="Calibri" w:hAnsi="Calibri" w:cs="Calibri"/>
          <w:color w:val="000000"/>
          <w:sz w:val="22"/>
          <w:szCs w:val="22"/>
        </w:rPr>
        <w:t xml:space="preserve">min. rozměry </w:t>
      </w:r>
      <w:r w:rsidRPr="00E46D6F">
        <w:rPr>
          <w:rFonts w:ascii="Calibri" w:hAnsi="Calibri" w:cs="Calibri"/>
          <w:color w:val="000000"/>
          <w:sz w:val="22"/>
          <w:szCs w:val="22"/>
        </w:rPr>
        <w:t>š. 700x1100 mm,</w:t>
      </w:r>
      <w:r w:rsidR="006E55AB">
        <w:rPr>
          <w:rFonts w:ascii="Calibri" w:hAnsi="Calibri" w:cs="Calibri"/>
          <w:color w:val="000000"/>
          <w:sz w:val="22"/>
          <w:szCs w:val="22"/>
        </w:rPr>
        <w:t xml:space="preserve"> min.</w:t>
      </w:r>
      <w:r w:rsidRPr="00E46D6F">
        <w:rPr>
          <w:rFonts w:ascii="Calibri" w:hAnsi="Calibri" w:cs="Calibri"/>
          <w:color w:val="000000"/>
          <w:sz w:val="22"/>
          <w:szCs w:val="22"/>
        </w:rPr>
        <w:t xml:space="preserve"> 200 my</w:t>
      </w:r>
    </w:p>
    <w:p w14:paraId="0B6062FC" w14:textId="77777777" w:rsidR="00E46D6F" w:rsidRDefault="00E46D6F" w:rsidP="00E46D6F">
      <w:pPr>
        <w:rPr>
          <w:rFonts w:ascii="Calibri" w:hAnsi="Calibri" w:cs="Calibri"/>
          <w:color w:val="000000"/>
          <w:sz w:val="22"/>
          <w:szCs w:val="22"/>
        </w:rPr>
      </w:pPr>
    </w:p>
    <w:p w14:paraId="1EBC6C94" w14:textId="7C2756DA" w:rsidR="002B3AA8" w:rsidRDefault="00E46D6F" w:rsidP="00E46D6F">
      <w:pPr>
        <w:pStyle w:val="Standard"/>
        <w:spacing w:after="0" w:line="240" w:lineRule="auto"/>
        <w:rPr>
          <w:rFonts w:asciiTheme="minorHAnsi" w:hAnsiTheme="minorHAnsi" w:cstheme="minorHAnsi"/>
        </w:rPr>
      </w:pPr>
      <w:r>
        <w:rPr>
          <w:noProof/>
          <w14:ligatures w14:val="standardContextual"/>
        </w:rPr>
        <w:drawing>
          <wp:inline distT="0" distB="0" distL="0" distR="0" wp14:anchorId="0C3BDB17" wp14:editId="10D0615F">
            <wp:extent cx="4786248" cy="6838950"/>
            <wp:effectExtent l="0" t="0" r="0" b="0"/>
            <wp:docPr id="6" name="Obrázek 5">
              <a:extLst xmlns:a="http://schemas.openxmlformats.org/drawingml/2006/main">
                <a:ext uri="{FF2B5EF4-FFF2-40B4-BE49-F238E27FC236}">
                  <a16:creationId xmlns:a16="http://schemas.microsoft.com/office/drawing/2014/main" id="{1B098FEA-389F-C6DF-7B10-466D88662E1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ázek 5">
                      <a:extLst>
                        <a:ext uri="{FF2B5EF4-FFF2-40B4-BE49-F238E27FC236}">
                          <a16:creationId xmlns:a16="http://schemas.microsoft.com/office/drawing/2014/main" id="{1B098FEA-389F-C6DF-7B10-466D88662E1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06333" cy="6867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9AC3FF" w14:textId="77777777" w:rsidR="00E46D6F" w:rsidRDefault="00E46D6F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66E9093" w14:textId="77777777" w:rsidR="00FA43C7" w:rsidRDefault="00FA43C7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2BF7840" w14:textId="77777777" w:rsidR="00FA43C7" w:rsidRDefault="00FA43C7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82EAC60" w14:textId="77777777" w:rsidR="00FA43C7" w:rsidRDefault="00FA43C7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2545025" w14:textId="77777777" w:rsidR="00FA43C7" w:rsidRDefault="00FA43C7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F750C56" w14:textId="77777777" w:rsidR="00E36E93" w:rsidRDefault="00E36E93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4534C4" w14:textId="77777777" w:rsidR="00E36E93" w:rsidRDefault="00E36E93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EFC861D" w14:textId="77777777" w:rsidR="00360F2A" w:rsidRDefault="00360F2A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25CD66B" w14:textId="77777777" w:rsidR="00FA43C7" w:rsidRDefault="00FA43C7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D8FD23B" w14:textId="77777777" w:rsidR="00FA43C7" w:rsidRDefault="00FA43C7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4E75EB7" w14:textId="77777777" w:rsidR="00FA43C7" w:rsidRPr="00FA43C7" w:rsidRDefault="00FA43C7" w:rsidP="00FA43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89407E0" w14:textId="4174C453" w:rsidR="00FA43C7" w:rsidRDefault="00FA43C7" w:rsidP="00FA43C7">
      <w:pPr>
        <w:jc w:val="both"/>
        <w:rPr>
          <w:rFonts w:asciiTheme="minorHAnsi" w:hAnsiTheme="minorHAnsi" w:cstheme="minorHAnsi"/>
          <w:sz w:val="22"/>
          <w:szCs w:val="22"/>
        </w:rPr>
      </w:pPr>
      <w:r w:rsidRPr="00FA43C7">
        <w:rPr>
          <w:rFonts w:asciiTheme="minorHAnsi" w:hAnsiTheme="minorHAnsi" w:cstheme="minorHAnsi"/>
          <w:sz w:val="22"/>
          <w:szCs w:val="22"/>
        </w:rPr>
        <w:t>-</w:t>
      </w:r>
      <w:r w:rsidRPr="00FA43C7">
        <w:rPr>
          <w:rFonts w:asciiTheme="minorHAnsi" w:hAnsiTheme="minorHAnsi" w:cstheme="minorHAnsi"/>
          <w:sz w:val="22"/>
          <w:szCs w:val="22"/>
        </w:rPr>
        <w:tab/>
        <w:t xml:space="preserve">LDPE pytel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FA43C7">
        <w:rPr>
          <w:rFonts w:asciiTheme="minorHAnsi" w:hAnsiTheme="minorHAnsi" w:cstheme="minorHAnsi"/>
          <w:sz w:val="22"/>
          <w:szCs w:val="22"/>
        </w:rPr>
        <w:t xml:space="preserve"> černý</w:t>
      </w:r>
      <w:r>
        <w:rPr>
          <w:rFonts w:asciiTheme="minorHAnsi" w:hAnsiTheme="minorHAnsi" w:cstheme="minorHAnsi"/>
          <w:sz w:val="22"/>
          <w:szCs w:val="22"/>
        </w:rPr>
        <w:t xml:space="preserve"> + tisk</w:t>
      </w:r>
      <w:r w:rsidRPr="00FA43C7">
        <w:rPr>
          <w:rFonts w:asciiTheme="minorHAnsi" w:hAnsiTheme="minorHAnsi" w:cstheme="minorHAnsi"/>
          <w:sz w:val="22"/>
          <w:szCs w:val="22"/>
        </w:rPr>
        <w:t xml:space="preserve">, </w:t>
      </w:r>
      <w:r w:rsidR="00467198">
        <w:rPr>
          <w:rFonts w:asciiTheme="minorHAnsi" w:hAnsiTheme="minorHAnsi" w:cstheme="minorHAnsi"/>
          <w:sz w:val="22"/>
          <w:szCs w:val="22"/>
        </w:rPr>
        <w:t xml:space="preserve">min. rozměry </w:t>
      </w:r>
      <w:r w:rsidRPr="00FA43C7">
        <w:rPr>
          <w:rFonts w:asciiTheme="minorHAnsi" w:hAnsiTheme="minorHAnsi" w:cstheme="minorHAnsi"/>
          <w:sz w:val="22"/>
          <w:szCs w:val="22"/>
        </w:rPr>
        <w:t xml:space="preserve">š. 700x1100 mm, </w:t>
      </w:r>
      <w:r w:rsidR="00467198">
        <w:rPr>
          <w:rFonts w:asciiTheme="minorHAnsi" w:hAnsiTheme="minorHAnsi" w:cstheme="minorHAnsi"/>
          <w:sz w:val="22"/>
          <w:szCs w:val="22"/>
        </w:rPr>
        <w:t xml:space="preserve">min. </w:t>
      </w:r>
      <w:r w:rsidRPr="00FA43C7">
        <w:rPr>
          <w:rFonts w:asciiTheme="minorHAnsi" w:hAnsiTheme="minorHAnsi" w:cstheme="minorHAnsi"/>
          <w:sz w:val="22"/>
          <w:szCs w:val="22"/>
        </w:rPr>
        <w:t>200 my</w:t>
      </w:r>
    </w:p>
    <w:p w14:paraId="5B69ADF0" w14:textId="77777777" w:rsidR="00FA43C7" w:rsidRDefault="00FA43C7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3930008" w14:textId="5974F5D1" w:rsidR="00FA43C7" w:rsidRDefault="00FA43C7" w:rsidP="002B3AA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noProof/>
          <w14:ligatures w14:val="standardContextual"/>
        </w:rPr>
        <w:drawing>
          <wp:inline distT="0" distB="0" distL="0" distR="0" wp14:anchorId="770734A1" wp14:editId="4A381810">
            <wp:extent cx="5083090" cy="6848475"/>
            <wp:effectExtent l="0" t="0" r="3810" b="0"/>
            <wp:docPr id="1418808567" name="Obrázek 1418808567">
              <a:extLst xmlns:a="http://schemas.openxmlformats.org/drawingml/2006/main">
                <a:ext uri="{FF2B5EF4-FFF2-40B4-BE49-F238E27FC236}">
                  <a16:creationId xmlns:a16="http://schemas.microsoft.com/office/drawing/2014/main" id="{C38A4C5C-3F89-70E6-BF7F-F5D697CEC8B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ázek 7">
                      <a:extLst>
                        <a:ext uri="{FF2B5EF4-FFF2-40B4-BE49-F238E27FC236}">
                          <a16:creationId xmlns:a16="http://schemas.microsoft.com/office/drawing/2014/main" id="{C38A4C5C-3F89-70E6-BF7F-F5D697CEC8B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00647" cy="6872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F49B0B" w14:textId="77777777" w:rsidR="00FA43C7" w:rsidRDefault="00FA43C7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2D61B39" w14:textId="77777777" w:rsidR="00FA43C7" w:rsidRDefault="00FA43C7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C0EFE78" w14:textId="77777777" w:rsidR="00FA43C7" w:rsidRDefault="00FA43C7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23A9A04" w14:textId="77777777" w:rsidR="00FA43C7" w:rsidRDefault="00FA43C7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862B8AE" w14:textId="77777777" w:rsidR="00FA43C7" w:rsidRDefault="00FA43C7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D3596C" w14:textId="77777777" w:rsidR="00FA43C7" w:rsidRDefault="00FA43C7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EAC7234" w14:textId="77777777" w:rsidR="00FA43C7" w:rsidRDefault="00FA43C7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BECAB8B" w14:textId="77777777" w:rsidR="00BE49CE" w:rsidRDefault="00BE49CE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6546EB" w14:textId="77777777" w:rsidR="00BE49CE" w:rsidRDefault="00BE49CE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E9A4D78" w14:textId="77777777" w:rsidR="00BE49CE" w:rsidRDefault="00BE49CE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EAC0175" w14:textId="77777777" w:rsidR="00BE49CE" w:rsidRDefault="00BE49CE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1E90CFF" w14:textId="77777777" w:rsidR="00FA43C7" w:rsidRDefault="00FA43C7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0FC8BDA" w14:textId="7DA85B5B" w:rsidR="00FA43C7" w:rsidRDefault="00FA43C7" w:rsidP="002B3AA8">
      <w:pPr>
        <w:jc w:val="both"/>
        <w:rPr>
          <w:rFonts w:asciiTheme="minorHAnsi" w:hAnsiTheme="minorHAnsi" w:cstheme="minorHAnsi"/>
          <w:sz w:val="22"/>
          <w:szCs w:val="22"/>
        </w:rPr>
      </w:pPr>
      <w:r w:rsidRPr="00FA43C7">
        <w:rPr>
          <w:rFonts w:asciiTheme="minorHAnsi" w:hAnsiTheme="minorHAnsi" w:cstheme="minorHAnsi"/>
          <w:sz w:val="22"/>
          <w:szCs w:val="22"/>
        </w:rPr>
        <w:t xml:space="preserve">LDPE pytel – černý + tisk, </w:t>
      </w:r>
      <w:r w:rsidR="00BE49CE">
        <w:rPr>
          <w:rFonts w:asciiTheme="minorHAnsi" w:hAnsiTheme="minorHAnsi" w:cstheme="minorHAnsi"/>
          <w:sz w:val="22"/>
          <w:szCs w:val="22"/>
        </w:rPr>
        <w:t xml:space="preserve">min. rozměry </w:t>
      </w:r>
      <w:r w:rsidRPr="00FA43C7">
        <w:rPr>
          <w:rFonts w:asciiTheme="minorHAnsi" w:hAnsiTheme="minorHAnsi" w:cstheme="minorHAnsi"/>
          <w:sz w:val="22"/>
          <w:szCs w:val="22"/>
        </w:rPr>
        <w:t xml:space="preserve">š. 700x1100 mm, </w:t>
      </w:r>
      <w:r w:rsidR="00BE49CE">
        <w:rPr>
          <w:rFonts w:asciiTheme="minorHAnsi" w:hAnsiTheme="minorHAnsi" w:cstheme="minorHAnsi"/>
          <w:sz w:val="22"/>
          <w:szCs w:val="22"/>
        </w:rPr>
        <w:t xml:space="preserve">min. </w:t>
      </w:r>
      <w:r>
        <w:rPr>
          <w:rFonts w:asciiTheme="minorHAnsi" w:hAnsiTheme="minorHAnsi" w:cstheme="minorHAnsi"/>
          <w:sz w:val="22"/>
          <w:szCs w:val="22"/>
        </w:rPr>
        <w:t>1</w:t>
      </w:r>
      <w:r w:rsidRPr="00FA43C7">
        <w:rPr>
          <w:rFonts w:asciiTheme="minorHAnsi" w:hAnsiTheme="minorHAnsi" w:cstheme="minorHAnsi"/>
          <w:sz w:val="22"/>
          <w:szCs w:val="22"/>
        </w:rPr>
        <w:t>00 my</w:t>
      </w:r>
    </w:p>
    <w:p w14:paraId="72F5E384" w14:textId="77777777" w:rsidR="00FA43C7" w:rsidRDefault="00FA43C7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8D69B5E" w14:textId="2FBF0929" w:rsidR="00FA43C7" w:rsidRDefault="00FA43C7" w:rsidP="002B3AA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4F36E176" wp14:editId="19EAD744">
            <wp:extent cx="5413544" cy="7343775"/>
            <wp:effectExtent l="0" t="0" r="0" b="0"/>
            <wp:docPr id="138642228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3528" cy="73573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54FB7B7" w14:textId="77777777" w:rsidR="00FA43C7" w:rsidRDefault="00FA43C7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2A7CEC3" w14:textId="77777777" w:rsidR="00FA43C7" w:rsidRDefault="00FA43C7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85CBC97" w14:textId="77777777" w:rsidR="00E36E93" w:rsidRDefault="00E36E93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A4903BA" w14:textId="77777777" w:rsidR="00E36E93" w:rsidRDefault="00E36E93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D638CBF" w14:textId="77777777" w:rsidR="00E36E93" w:rsidRDefault="00E36E93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87B06B" w14:textId="77777777" w:rsidR="00E36E93" w:rsidRDefault="00E36E93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8B16A2F" w14:textId="0F1B4DE3" w:rsidR="002B3AA8" w:rsidRDefault="002B3AA8" w:rsidP="002B3AA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Zadavatel akceptuje potisk pytle formou nekonečného tisku.</w:t>
      </w:r>
    </w:p>
    <w:p w14:paraId="25E73C51" w14:textId="77777777" w:rsidR="00B55DDB" w:rsidRDefault="00B55DDB" w:rsidP="002B3AA8">
      <w:pPr>
        <w:pStyle w:val="Standard"/>
        <w:jc w:val="both"/>
        <w:rPr>
          <w:rFonts w:asciiTheme="minorHAnsi" w:eastAsia="Times New Roman" w:hAnsiTheme="minorHAnsi" w:cstheme="minorHAnsi"/>
          <w:kern w:val="0"/>
          <w:lang w:eastAsia="cs-CZ"/>
        </w:rPr>
      </w:pPr>
    </w:p>
    <w:p w14:paraId="25A5CB4A" w14:textId="62FE10A1" w:rsidR="00B55DDB" w:rsidRDefault="00B55DDB" w:rsidP="002B3AA8">
      <w:pPr>
        <w:pStyle w:val="Standard"/>
        <w:jc w:val="both"/>
        <w:rPr>
          <w:rFonts w:asciiTheme="minorHAnsi" w:eastAsia="Times New Roman" w:hAnsiTheme="minorHAnsi" w:cstheme="minorHAnsi"/>
          <w:kern w:val="0"/>
          <w:lang w:eastAsia="cs-CZ"/>
        </w:rPr>
      </w:pPr>
      <w:r>
        <w:rPr>
          <w:rFonts w:asciiTheme="minorHAnsi" w:eastAsia="Times New Roman" w:hAnsiTheme="minorHAnsi" w:cstheme="minorHAnsi"/>
          <w:kern w:val="0"/>
          <w:lang w:eastAsia="cs-CZ"/>
        </w:rPr>
        <w:t>Rozměry tisku:</w:t>
      </w:r>
    </w:p>
    <w:p w14:paraId="2FE281DD" w14:textId="77777777" w:rsidR="00E36E93" w:rsidRDefault="00E36E93" w:rsidP="002B3AA8">
      <w:pPr>
        <w:pStyle w:val="Standard"/>
        <w:jc w:val="both"/>
        <w:rPr>
          <w:rFonts w:asciiTheme="minorHAnsi" w:eastAsia="Times New Roman" w:hAnsiTheme="minorHAnsi" w:cstheme="minorHAnsi"/>
          <w:kern w:val="0"/>
          <w:lang w:eastAsia="cs-CZ"/>
        </w:rPr>
      </w:pPr>
    </w:p>
    <w:p w14:paraId="4D0569F4" w14:textId="73422B64" w:rsidR="00A90DAC" w:rsidRDefault="00B55DDB" w:rsidP="002B3AA8">
      <w:pPr>
        <w:pStyle w:val="Standard"/>
        <w:jc w:val="both"/>
        <w:rPr>
          <w:rFonts w:asciiTheme="minorHAnsi" w:eastAsia="Times New Roman" w:hAnsiTheme="minorHAnsi" w:cstheme="minorHAnsi"/>
          <w:kern w:val="0"/>
          <w:lang w:eastAsia="cs-CZ"/>
        </w:rPr>
      </w:pPr>
      <w:r w:rsidRPr="009F63E2">
        <w:rPr>
          <w:rFonts w:asciiTheme="minorHAnsi" w:hAnsiTheme="minorHAnsi" w:cstheme="minorHAnsi"/>
          <w:noProof/>
        </w:rPr>
        <w:drawing>
          <wp:inline distT="0" distB="0" distL="0" distR="0" wp14:anchorId="7D4A9C3B" wp14:editId="32587E78">
            <wp:extent cx="4181475" cy="534118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83862" cy="5344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90DAC" w:rsidSect="00FD7E8F">
      <w:headerReference w:type="default" r:id="rId12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A9C990" w14:textId="77777777" w:rsidR="00A6691F" w:rsidRDefault="00A6691F" w:rsidP="00B55DDB">
      <w:r>
        <w:separator/>
      </w:r>
    </w:p>
  </w:endnote>
  <w:endnote w:type="continuationSeparator" w:id="0">
    <w:p w14:paraId="636BEA0E" w14:textId="77777777" w:rsidR="00A6691F" w:rsidRDefault="00A6691F" w:rsidP="00B55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CE60B8" w14:textId="77777777" w:rsidR="00A6691F" w:rsidRDefault="00A6691F" w:rsidP="00B55DDB">
      <w:r>
        <w:separator/>
      </w:r>
    </w:p>
  </w:footnote>
  <w:footnote w:type="continuationSeparator" w:id="0">
    <w:p w14:paraId="6A0DD4B6" w14:textId="77777777" w:rsidR="00A6691F" w:rsidRDefault="00A6691F" w:rsidP="00B55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9A69C3" w14:textId="7ADF68F4" w:rsidR="00FD7E8F" w:rsidRDefault="00FD7E8F">
    <w:pPr>
      <w:pStyle w:val="Zhlav"/>
    </w:pPr>
    <w:r>
      <w:rPr>
        <w:noProof/>
        <w14:ligatures w14:val="standardContextual"/>
      </w:rPr>
      <w:drawing>
        <wp:anchor distT="0" distB="0" distL="114300" distR="114300" simplePos="0" relativeHeight="251658240" behindDoc="0" locked="0" layoutInCell="1" allowOverlap="1" wp14:anchorId="46BE6D33" wp14:editId="0EEDEF59">
          <wp:simplePos x="0" y="0"/>
          <wp:positionH relativeFrom="margin">
            <wp:align>right</wp:align>
          </wp:positionH>
          <wp:positionV relativeFrom="paragraph">
            <wp:posOffset>-262255</wp:posOffset>
          </wp:positionV>
          <wp:extent cx="2152650" cy="576580"/>
          <wp:effectExtent l="0" t="0" r="0" b="0"/>
          <wp:wrapNone/>
          <wp:docPr id="37064077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543FEA"/>
    <w:multiLevelType w:val="hybridMultilevel"/>
    <w:tmpl w:val="04244526"/>
    <w:lvl w:ilvl="0" w:tplc="2DC2ED9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0548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F43"/>
    <w:rsid w:val="000D2C3D"/>
    <w:rsid w:val="00243A0F"/>
    <w:rsid w:val="002B3AA8"/>
    <w:rsid w:val="002E02D4"/>
    <w:rsid w:val="00360F2A"/>
    <w:rsid w:val="003733C8"/>
    <w:rsid w:val="00467198"/>
    <w:rsid w:val="004C6E2E"/>
    <w:rsid w:val="00517BD0"/>
    <w:rsid w:val="00566D12"/>
    <w:rsid w:val="005A718B"/>
    <w:rsid w:val="005C6A7E"/>
    <w:rsid w:val="00635BD7"/>
    <w:rsid w:val="00692928"/>
    <w:rsid w:val="006A2BE9"/>
    <w:rsid w:val="006E55AB"/>
    <w:rsid w:val="00914F43"/>
    <w:rsid w:val="00975B37"/>
    <w:rsid w:val="00A1631E"/>
    <w:rsid w:val="00A6691F"/>
    <w:rsid w:val="00A90DAC"/>
    <w:rsid w:val="00AD450D"/>
    <w:rsid w:val="00B55DDB"/>
    <w:rsid w:val="00BE49CE"/>
    <w:rsid w:val="00BE57EC"/>
    <w:rsid w:val="00CC7D81"/>
    <w:rsid w:val="00E10D63"/>
    <w:rsid w:val="00E11D93"/>
    <w:rsid w:val="00E24A58"/>
    <w:rsid w:val="00E36E93"/>
    <w:rsid w:val="00E46D6F"/>
    <w:rsid w:val="00EB546A"/>
    <w:rsid w:val="00F14F02"/>
    <w:rsid w:val="00FA43C7"/>
    <w:rsid w:val="00FD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EF0831B"/>
  <w15:chartTrackingRefBased/>
  <w15:docId w15:val="{E2E81E87-3B97-45BE-B1A4-3860E1763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AA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E11D9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B3AA8"/>
    <w:pPr>
      <w:ind w:left="720"/>
      <w:contextualSpacing/>
    </w:pPr>
  </w:style>
  <w:style w:type="paragraph" w:customStyle="1" w:styleId="Standard">
    <w:name w:val="Standard"/>
    <w:rsid w:val="002B3AA8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  <w:kern w:val="3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B55D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5DDB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B55D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5DDB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Styl1">
    <w:name w:val="Styl1"/>
    <w:basedOn w:val="Nadpis1"/>
    <w:link w:val="Styl1Char"/>
    <w:qFormat/>
    <w:rsid w:val="00E11D93"/>
    <w:pPr>
      <w:pBdr>
        <w:bottom w:val="single" w:sz="4" w:space="2" w:color="ED7D31"/>
      </w:pBdr>
      <w:spacing w:before="0"/>
    </w:pPr>
    <w:rPr>
      <w:rFonts w:ascii="Calibri Light" w:eastAsia="Times New Roman" w:hAnsi="Calibri Light" w:cs="Times New Roman"/>
      <w:color w:val="262626"/>
      <w:lang w:eastAsia="en-US"/>
    </w:rPr>
  </w:style>
  <w:style w:type="character" w:customStyle="1" w:styleId="Styl1Char">
    <w:name w:val="Styl1 Char"/>
    <w:link w:val="Styl1"/>
    <w:rsid w:val="00E11D93"/>
    <w:rPr>
      <w:rFonts w:ascii="Calibri Light" w:eastAsia="Times New Roman" w:hAnsi="Calibri Light" w:cs="Times New Roman"/>
      <w:color w:val="262626"/>
      <w:kern w:val="0"/>
      <w:sz w:val="32"/>
      <w:szCs w:val="32"/>
      <w14:ligatures w14:val="none"/>
    </w:rPr>
  </w:style>
  <w:style w:type="character" w:customStyle="1" w:styleId="Nadpis1Char">
    <w:name w:val="Nadpis 1 Char"/>
    <w:basedOn w:val="Standardnpsmoodstavce"/>
    <w:link w:val="Nadpis1"/>
    <w:uiPriority w:val="9"/>
    <w:rsid w:val="00E11D93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EB546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B54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B546A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B546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B546A"/>
    <w:rPr>
      <w:rFonts w:ascii="Times New Roman" w:eastAsia="Times New Roman" w:hAnsi="Times New Roman" w:cs="Times New Roman"/>
      <w:b/>
      <w:bCs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7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A739D-5A6C-4224-AABB-60F7C5CB5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6</Pages>
  <Words>351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Pokrývková Pavla (CHN-NAK)</dc:creator>
  <cp:keywords/>
  <dc:description/>
  <cp:lastModifiedBy>Čížková Jaroslava (PKN-ZAK)</cp:lastModifiedBy>
  <cp:revision>13</cp:revision>
  <dcterms:created xsi:type="dcterms:W3CDTF">2023-09-29T14:49:00Z</dcterms:created>
  <dcterms:modified xsi:type="dcterms:W3CDTF">2024-05-01T22:29:00Z</dcterms:modified>
</cp:coreProperties>
</file>